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480" w:lineRule="exact"/>
        <w:ind w:firstLine="1760" w:firstLineChars="4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成都中医药大学第二十八次学生代表大会代表名册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（共</w:t>
      </w:r>
      <w:r>
        <w:rPr>
          <w:rFonts w:hint="eastAsia" w:ascii="Times New Roman" w:hAnsi="Times New Roman" w:eastAsia="仿宋_GB2312"/>
          <w:bCs/>
          <w:sz w:val="32"/>
          <w:szCs w:val="32"/>
        </w:rPr>
        <w:t>11</w:t>
      </w:r>
      <w:r>
        <w:rPr>
          <w:rFonts w:hint="eastAsia" w:ascii="楷体_GB2312" w:eastAsia="楷体_GB2312"/>
          <w:sz w:val="32"/>
          <w:szCs w:val="32"/>
        </w:rPr>
        <w:t>名）</w:t>
      </w:r>
    </w:p>
    <w:p>
      <w:pPr>
        <w:spacing w:line="24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00" w:lineRule="exact"/>
        <w:ind w:firstLine="280" w:firstLineChars="100"/>
        <w:rPr>
          <w:rFonts w:ascii="Times New Roman" w:hAnsi="Times New Roman" w:eastAsia="楷体_GB2312"/>
          <w:sz w:val="28"/>
        </w:rPr>
      </w:pPr>
      <w:r>
        <w:rPr>
          <w:rFonts w:hint="eastAsia" w:ascii="Times New Roman" w:eastAsia="楷体_GB2312"/>
          <w:sz w:val="28"/>
        </w:rPr>
        <w:t>填报单位：（盖章）</w:t>
      </w:r>
      <w:r>
        <w:rPr>
          <w:rFonts w:ascii="Times New Roman" w:hAnsi="Times New Roman" w:eastAsia="楷体_GB2312"/>
          <w:sz w:val="28"/>
        </w:rPr>
        <w:t xml:space="preserve">                                            20</w:t>
      </w:r>
      <w:r>
        <w:rPr>
          <w:rFonts w:hint="eastAsia" w:ascii="Times New Roman" w:hAnsi="Times New Roman" w:eastAsia="楷体_GB2312"/>
          <w:sz w:val="28"/>
        </w:rPr>
        <w:t>20</w:t>
      </w:r>
      <w:r>
        <w:rPr>
          <w:rFonts w:hint="eastAsia" w:ascii="Times New Roman" w:eastAsia="楷体_GB2312"/>
          <w:sz w:val="28"/>
        </w:rPr>
        <w:t>年11月1日</w:t>
      </w:r>
    </w:p>
    <w:tbl>
      <w:tblPr>
        <w:tblStyle w:val="4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200"/>
        <w:gridCol w:w="2970"/>
        <w:gridCol w:w="555"/>
        <w:gridCol w:w="1086"/>
        <w:gridCol w:w="804"/>
        <w:gridCol w:w="1755"/>
        <w:gridCol w:w="945"/>
        <w:gridCol w:w="1215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姓名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工作单位及职务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性别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w w:val="8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年月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民族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面貌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（获得最高一级荣誉和称号情况）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沈丁琳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体育学院学生会主席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1999.02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汉族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大学本科在读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中共预备党员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2018－2019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学年国家励志奖学金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田春月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体育学院学生会主席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2001.02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汉族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大学本科在读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共青团员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2018－2019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学年社会工作优秀奖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应学佳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体育学院学生会主席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1999.11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汉族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大学本科在读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共青团员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2014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年全国全民健身操舞总决赛啦啦操一等奖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李涛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体育学院分团委秘书长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男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1999.07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汉族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大学本科在读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中共预备党员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2018－2019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学年优秀学生干部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向洪刚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社会体育指导与管理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2018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班班长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男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1998.05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汉族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大学本科在读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中共预备党员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2018－2019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杨刘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社会体育指导与管理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2018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班团支书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1998.07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汉族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大学本科在读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中共预备党员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2018-2019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学年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洛松曲珍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运动康复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级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2001.06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藏族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大学本科在读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共青团员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8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李思佳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体育学院分团委办公室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副主任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2000.12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汉族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大学本科在读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共青团员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2019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年学习优秀二等奖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杨钊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成都中医药大学预备役应急分队负责人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2000.03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汉族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大学本科在读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共青团员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2018—2019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年度国家励志奖学金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廖媛媛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体育教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育2018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副班长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女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2000.10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汉族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大学本科在读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共青团员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2018--2019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邹林峰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体育教育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2020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级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班班长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男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2001.10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汉族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大学本科在读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共青团员</w:t>
            </w:r>
          </w:p>
        </w:tc>
        <w:tc>
          <w:tcPr>
            <w:tcW w:w="2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2018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年泸州市优秀学生干部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EA265B8-58E5-4B8F-9B98-9AFA77A0E2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256C63CF-CD17-4087-BD25-5AD2B61BF34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E7FB2AC-70A5-45D4-89A8-5EC2F3AAFC5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8BD4E32D-080D-4274-870E-E13FD1F29F7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>—</w:t>
    </w:r>
  </w:p>
  <w:p>
    <w:pPr>
      <w:pStyle w:val="2"/>
      <w:jc w:val="right"/>
      <w:rPr>
        <w:rFonts w:ascii="宋体" w:hAnsi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8E"/>
    <w:rsid w:val="002C6AAD"/>
    <w:rsid w:val="004C429B"/>
    <w:rsid w:val="00BA0052"/>
    <w:rsid w:val="00CF3B4E"/>
    <w:rsid w:val="00F72B8E"/>
    <w:rsid w:val="00FC5915"/>
    <w:rsid w:val="19725549"/>
    <w:rsid w:val="3C1C6ABD"/>
    <w:rsid w:val="55CB1857"/>
    <w:rsid w:val="62531F67"/>
    <w:rsid w:val="669A18BB"/>
    <w:rsid w:val="6F625AEA"/>
    <w:rsid w:val="6FD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282</Words>
  <Characters>1614</Characters>
  <Lines>13</Lines>
  <Paragraphs>3</Paragraphs>
  <TotalTime>3</TotalTime>
  <ScaleCrop>false</ScaleCrop>
  <LinksUpToDate>false</LinksUpToDate>
  <CharactersWithSpaces>1893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2020-11-02T04:53:00Z</dcterms:created>
  <dc:creator>郑</dc:creator>
  <cp:lastModifiedBy>郑</cp:lastModifiedBy>
  <dcterms:modified xsi:type="dcterms:W3CDTF">2020-11-03T02:31:37Z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